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C6" w:rsidRPr="009B72B2" w:rsidRDefault="00CC6409" w:rsidP="008E06C6">
      <w:pPr>
        <w:bidi/>
        <w:rPr>
          <w:rStyle w:val="hps"/>
          <w:rFonts w:ascii="Arial" w:hAnsi="Arial" w:cs="B Lotus"/>
          <w:color w:val="333333"/>
          <w:sz w:val="24"/>
          <w:szCs w:val="24"/>
          <w:rtl/>
          <w:lang w:bidi="fa-IR"/>
        </w:rPr>
      </w:pPr>
      <w:r w:rsidRPr="009B72B2">
        <w:rPr>
          <w:rFonts w:ascii="Arial" w:hAnsi="Arial" w:cs="B Lotus" w:hint="cs"/>
          <w:color w:val="333333"/>
          <w:sz w:val="24"/>
          <w:szCs w:val="24"/>
          <w:rtl/>
          <w:lang w:bidi="fa-IR"/>
        </w:rPr>
        <w:t xml:space="preserve">در مورد </w:t>
      </w:r>
      <w:r w:rsidRPr="009B72B2">
        <w:rPr>
          <w:rStyle w:val="hps"/>
          <w:rFonts w:ascii="Arial" w:hAnsi="Arial" w:cs="B Lotus" w:hint="cs"/>
          <w:color w:val="333333"/>
          <w:sz w:val="24"/>
          <w:szCs w:val="24"/>
          <w:rtl/>
          <w:lang w:bidi="fa-IR"/>
        </w:rPr>
        <w:t>هر</w:t>
      </w:r>
      <w:r w:rsidRPr="009B72B2">
        <w:rPr>
          <w:rFonts w:ascii="Arial" w:hAnsi="Arial" w:cs="B Lotus" w:hint="cs"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color w:val="333333"/>
          <w:sz w:val="24"/>
          <w:szCs w:val="24"/>
          <w:rtl/>
          <w:lang w:bidi="fa-IR"/>
        </w:rPr>
        <w:t>یک</w:t>
      </w:r>
      <w:r w:rsidRPr="009B72B2">
        <w:rPr>
          <w:rFonts w:ascii="Arial" w:hAnsi="Arial" w:cs="B Lotus" w:hint="cs"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color w:val="333333"/>
          <w:sz w:val="24"/>
          <w:szCs w:val="24"/>
          <w:rtl/>
          <w:lang w:bidi="fa-IR"/>
        </w:rPr>
        <w:t>از عبارات زیر</w:t>
      </w:r>
      <w:r w:rsidRPr="009B72B2">
        <w:rPr>
          <w:rFonts w:ascii="Arial" w:hAnsi="Arial" w:cs="B Lotus" w:hint="cs"/>
          <w:color w:val="333333"/>
          <w:sz w:val="24"/>
          <w:szCs w:val="24"/>
          <w:rtl/>
          <w:lang w:bidi="fa-IR"/>
        </w:rPr>
        <w:t xml:space="preserve">، </w:t>
      </w:r>
      <w:r w:rsidRPr="009B72B2">
        <w:rPr>
          <w:rStyle w:val="hps"/>
          <w:rFonts w:ascii="Arial" w:hAnsi="Arial" w:cs="B Lotus" w:hint="cs"/>
          <w:color w:val="333333"/>
          <w:sz w:val="24"/>
          <w:szCs w:val="24"/>
          <w:rtl/>
          <w:lang w:bidi="fa-IR"/>
        </w:rPr>
        <w:t>گزینه ای را</w:t>
      </w:r>
      <w:r w:rsidRPr="009B72B2">
        <w:rPr>
          <w:rFonts w:ascii="Arial" w:hAnsi="Arial" w:cs="B Lotus" w:hint="cs"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color w:val="333333"/>
          <w:sz w:val="24"/>
          <w:szCs w:val="24"/>
          <w:rtl/>
          <w:lang w:bidi="fa-IR"/>
        </w:rPr>
        <w:t xml:space="preserve">انتخاب کنید </w:t>
      </w:r>
      <w:r w:rsidRPr="009B72B2">
        <w:rPr>
          <w:rFonts w:ascii="Arial" w:hAnsi="Arial" w:cs="B Lotus" w:hint="cs"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color w:val="333333"/>
          <w:sz w:val="24"/>
          <w:szCs w:val="24"/>
          <w:rtl/>
          <w:lang w:bidi="fa-IR"/>
        </w:rPr>
        <w:t>که به بهترین وجه میزان</w:t>
      </w:r>
      <w:r w:rsidRPr="009B72B2">
        <w:rPr>
          <w:rFonts w:ascii="Arial" w:hAnsi="Arial" w:cs="B Lotus" w:hint="cs"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color w:val="333333"/>
          <w:sz w:val="24"/>
          <w:szCs w:val="24"/>
          <w:rtl/>
          <w:lang w:bidi="fa-IR"/>
        </w:rPr>
        <w:t>توافق</w:t>
      </w:r>
      <w:r w:rsidRPr="009B72B2">
        <w:rPr>
          <w:rFonts w:ascii="Arial" w:hAnsi="Arial" w:cs="B Lotus" w:hint="cs"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color w:val="333333"/>
          <w:sz w:val="24"/>
          <w:szCs w:val="24"/>
          <w:rtl/>
          <w:lang w:bidi="fa-IR"/>
        </w:rPr>
        <w:t>یا</w:t>
      </w:r>
      <w:r w:rsidRPr="009B72B2">
        <w:rPr>
          <w:rFonts w:ascii="Arial" w:hAnsi="Arial" w:cs="B Lotus" w:hint="cs"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color w:val="333333"/>
          <w:sz w:val="24"/>
          <w:szCs w:val="24"/>
          <w:rtl/>
          <w:lang w:bidi="fa-IR"/>
        </w:rPr>
        <w:t>عدم توافق</w:t>
      </w:r>
      <w:r w:rsidRPr="009B72B2">
        <w:rPr>
          <w:rFonts w:ascii="Arial" w:hAnsi="Arial" w:cs="B Lotus" w:hint="cs"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color w:val="333333"/>
          <w:sz w:val="24"/>
          <w:szCs w:val="24"/>
          <w:rtl/>
          <w:lang w:bidi="fa-IR"/>
        </w:rPr>
        <w:t>شما را با آن عبارت با توجه به</w:t>
      </w:r>
      <w:r w:rsidRPr="009B72B2">
        <w:rPr>
          <w:rFonts w:ascii="Arial" w:hAnsi="Arial" w:cs="B Lotus" w:hint="cs"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color w:val="333333"/>
          <w:sz w:val="24"/>
          <w:szCs w:val="24"/>
          <w:rtl/>
          <w:lang w:bidi="fa-IR"/>
        </w:rPr>
        <w:t>تجربه های شخصی</w:t>
      </w:r>
      <w:r w:rsidRPr="009B72B2">
        <w:rPr>
          <w:rFonts w:ascii="Arial" w:hAnsi="Arial" w:cs="B Lotus" w:hint="cs"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color w:val="333333"/>
          <w:sz w:val="24"/>
          <w:szCs w:val="24"/>
          <w:rtl/>
          <w:lang w:bidi="fa-IR"/>
        </w:rPr>
        <w:t>تان نشان می دهد.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776"/>
        <w:gridCol w:w="1416"/>
        <w:gridCol w:w="1596"/>
        <w:gridCol w:w="1666"/>
        <w:gridCol w:w="1526"/>
      </w:tblGrid>
      <w:tr w:rsidR="009B72B2" w:rsidRPr="009B72B2" w:rsidTr="009B72B2">
        <w:tc>
          <w:tcPr>
            <w:tcW w:w="1596" w:type="dxa"/>
          </w:tcPr>
          <w:p w:rsidR="009B72B2" w:rsidRPr="009B72B2" w:rsidRDefault="009B72B2" w:rsidP="009B72B2">
            <w:pPr>
              <w:bidi/>
              <w:jc w:val="center"/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</w:pPr>
            <w:r w:rsidRPr="009B72B2"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  <w:t xml:space="preserve">1. </w:t>
            </w:r>
            <w:r w:rsidRPr="009B72B2"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  <w:t>کاملا مخالف</w:t>
            </w:r>
          </w:p>
        </w:tc>
        <w:tc>
          <w:tcPr>
            <w:tcW w:w="1776" w:type="dxa"/>
          </w:tcPr>
          <w:p w:rsidR="009B72B2" w:rsidRPr="009B72B2" w:rsidRDefault="009B72B2" w:rsidP="009B72B2">
            <w:pPr>
              <w:bidi/>
              <w:jc w:val="center"/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</w:pPr>
            <w:r w:rsidRPr="009B72B2"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  <w:t xml:space="preserve">2. تا حدودی </w:t>
            </w:r>
            <w:r w:rsidRPr="009B72B2"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  <w:t>مخالف</w:t>
            </w:r>
          </w:p>
        </w:tc>
        <w:tc>
          <w:tcPr>
            <w:tcW w:w="1416" w:type="dxa"/>
          </w:tcPr>
          <w:p w:rsidR="009B72B2" w:rsidRPr="009B72B2" w:rsidRDefault="009B72B2" w:rsidP="009B72B2">
            <w:pPr>
              <w:bidi/>
              <w:jc w:val="center"/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</w:pPr>
            <w:r w:rsidRPr="009B72B2"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  <w:t xml:space="preserve">3. </w:t>
            </w:r>
            <w:r w:rsidRPr="009B72B2"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  <w:t>مخالف</w:t>
            </w:r>
          </w:p>
        </w:tc>
        <w:tc>
          <w:tcPr>
            <w:tcW w:w="1596" w:type="dxa"/>
          </w:tcPr>
          <w:p w:rsidR="009B72B2" w:rsidRPr="009B72B2" w:rsidRDefault="009B72B2" w:rsidP="009B72B2">
            <w:pPr>
              <w:bidi/>
              <w:jc w:val="center"/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</w:pPr>
            <w:r w:rsidRPr="009B72B2"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  <w:t xml:space="preserve">4. </w:t>
            </w:r>
            <w:r w:rsidRPr="009B72B2"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  <w:t>موافق</w:t>
            </w:r>
            <w:r w:rsidRPr="009B72B2"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666" w:type="dxa"/>
          </w:tcPr>
          <w:p w:rsidR="009B72B2" w:rsidRPr="009B72B2" w:rsidRDefault="009B72B2" w:rsidP="009B72B2">
            <w:pPr>
              <w:bidi/>
              <w:jc w:val="center"/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</w:pPr>
            <w:r w:rsidRPr="009B72B2"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  <w:t>5. تا حدودی</w:t>
            </w:r>
            <w:r w:rsidRPr="009B72B2"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  <w:t xml:space="preserve"> موافق</w:t>
            </w:r>
            <w:r w:rsidRPr="009B72B2"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26" w:type="dxa"/>
          </w:tcPr>
          <w:p w:rsidR="009B72B2" w:rsidRPr="009B72B2" w:rsidRDefault="009B72B2" w:rsidP="009B72B2">
            <w:pPr>
              <w:bidi/>
              <w:jc w:val="center"/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</w:pPr>
            <w:r w:rsidRPr="009B72B2"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  <w:t xml:space="preserve">6. </w:t>
            </w:r>
            <w:r w:rsidRPr="009B72B2"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  <w:t>کاملا موافق</w:t>
            </w:r>
            <w:r w:rsidRPr="009B72B2">
              <w:rPr>
                <w:rStyle w:val="hps"/>
                <w:rFonts w:ascii="Arial" w:hAnsi="Arial" w:cs="B Lotus" w:hint="cs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9B72B2" w:rsidRPr="009B72B2" w:rsidRDefault="009B72B2" w:rsidP="009B72B2">
      <w:pPr>
        <w:pStyle w:val="ListParagraph"/>
        <w:bidi/>
        <w:rPr>
          <w:rFonts w:cs="B Lotus"/>
          <w:b/>
          <w:bCs/>
          <w:sz w:val="24"/>
          <w:szCs w:val="24"/>
          <w:lang w:bidi="fa-IR"/>
        </w:rPr>
      </w:pPr>
    </w:p>
    <w:p w:rsidR="002D789A" w:rsidRPr="009B72B2" w:rsidRDefault="00B32A88" w:rsidP="009B72B2">
      <w:pPr>
        <w:pStyle w:val="ListParagraph"/>
        <w:numPr>
          <w:ilvl w:val="0"/>
          <w:numId w:val="1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9B72B2">
        <w:rPr>
          <w:rFonts w:ascii="Arial" w:eastAsia="Times New Roman" w:hAnsi="Arial" w:cs="B Lotus" w:hint="cs"/>
          <w:b/>
          <w:bCs/>
          <w:color w:val="333333"/>
          <w:sz w:val="24"/>
          <w:szCs w:val="24"/>
          <w:rtl/>
          <w:lang w:bidi="fa-IR"/>
        </w:rPr>
        <w:t>در نماز و نیایش خصوصی با خدا</w:t>
      </w:r>
      <w:r w:rsidR="00CF3E7D" w:rsidRPr="009B72B2">
        <w:rPr>
          <w:rFonts w:ascii="Arial" w:eastAsia="Times New Roman" w:hAnsi="Arial" w:cs="B Lotus" w:hint="cs"/>
          <w:b/>
          <w:bCs/>
          <w:color w:val="333333"/>
          <w:sz w:val="24"/>
          <w:szCs w:val="24"/>
          <w:rtl/>
          <w:lang w:bidi="fa-IR"/>
        </w:rPr>
        <w:t>وند</w:t>
      </w:r>
      <w:r w:rsidRPr="009B72B2">
        <w:rPr>
          <w:rFonts w:ascii="Arial" w:eastAsia="Times New Roman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رضایت زیادی نمی یابم.</w:t>
      </w:r>
    </w:p>
    <w:p w:rsidR="00B32A88" w:rsidRPr="009B72B2" w:rsidRDefault="00B32A88" w:rsidP="00B32A88">
      <w:pPr>
        <w:pStyle w:val="ListParagraph"/>
        <w:numPr>
          <w:ilvl w:val="0"/>
          <w:numId w:val="1"/>
        </w:numPr>
        <w:bidi/>
        <w:rPr>
          <w:rStyle w:val="hps"/>
          <w:rFonts w:cs="B Lotus"/>
          <w:b/>
          <w:bCs/>
          <w:sz w:val="24"/>
          <w:szCs w:val="24"/>
          <w:lang w:bidi="fa-IR"/>
        </w:rPr>
      </w:pP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نمی دانم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چه کسی هستم.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از کجا آمده ام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، یا به کجا دارم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می روم.</w:t>
      </w:r>
    </w:p>
    <w:p w:rsidR="00B32A88" w:rsidRPr="009B72B2" w:rsidRDefault="00B32A88" w:rsidP="004736EE">
      <w:pPr>
        <w:pStyle w:val="ListParagraph"/>
        <w:numPr>
          <w:ilvl w:val="0"/>
          <w:numId w:val="1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9B72B2">
        <w:rPr>
          <w:rFonts w:ascii="Arial" w:eastAsia="Times New Roman" w:hAnsi="Arial" w:cs="B Lotus" w:hint="cs"/>
          <w:b/>
          <w:bCs/>
          <w:sz w:val="24"/>
          <w:szCs w:val="24"/>
          <w:rtl/>
          <w:lang w:bidi="fa-IR"/>
        </w:rPr>
        <w:t>معتقدم که</w:t>
      </w:r>
      <w:r w:rsidRPr="009B72B2">
        <w:rPr>
          <w:rFonts w:ascii="Arial" w:eastAsia="Times New Roman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که خدا مرا دوست دارد و مراقب من است.</w:t>
      </w:r>
    </w:p>
    <w:p w:rsidR="00B32A88" w:rsidRPr="009B72B2" w:rsidRDefault="00B32A88" w:rsidP="00B32A88">
      <w:pPr>
        <w:pStyle w:val="ListParagraph"/>
        <w:numPr>
          <w:ilvl w:val="0"/>
          <w:numId w:val="1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9B72B2">
        <w:rPr>
          <w:rFonts w:ascii="Arial" w:eastAsia="Times New Roman" w:hAnsi="Arial" w:cs="B Lotus" w:hint="cs"/>
          <w:b/>
          <w:bCs/>
          <w:color w:val="333333"/>
          <w:sz w:val="24"/>
          <w:szCs w:val="24"/>
          <w:rtl/>
          <w:lang w:bidi="fa-IR"/>
        </w:rPr>
        <w:t>احساس می کنم زندگی یک تجربه</w:t>
      </w:r>
      <w:r w:rsidR="004736EE" w:rsidRPr="009B72B2">
        <w:rPr>
          <w:rFonts w:ascii="Arial" w:eastAsia="Times New Roman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ی</w:t>
      </w:r>
      <w:r w:rsidRPr="009B72B2">
        <w:rPr>
          <w:rFonts w:ascii="Arial" w:eastAsia="Times New Roman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مثبت است.</w:t>
      </w:r>
    </w:p>
    <w:p w:rsidR="00B32A88" w:rsidRPr="009B72B2" w:rsidRDefault="00CF3E7D" w:rsidP="00CF3E7D">
      <w:pPr>
        <w:pStyle w:val="ListParagraph"/>
        <w:numPr>
          <w:ilvl w:val="0"/>
          <w:numId w:val="1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9B72B2">
        <w:rPr>
          <w:rFonts w:ascii="Arial" w:eastAsia="Times New Roman" w:hAnsi="Arial" w:cs="B Lotus" w:hint="cs"/>
          <w:b/>
          <w:bCs/>
          <w:sz w:val="24"/>
          <w:szCs w:val="24"/>
          <w:rtl/>
          <w:lang w:bidi="fa-IR"/>
        </w:rPr>
        <w:t>معتقدم</w:t>
      </w:r>
      <w:r w:rsidRPr="009B72B2">
        <w:rPr>
          <w:rFonts w:ascii="Arial" w:eastAsia="Times New Roman" w:hAnsi="Arial" w:cs="B Lotus" w:hint="cs"/>
          <w:b/>
          <w:bCs/>
          <w:color w:val="4D90F0"/>
          <w:sz w:val="24"/>
          <w:szCs w:val="24"/>
          <w:rtl/>
          <w:lang w:bidi="fa-IR"/>
        </w:rPr>
        <w:t xml:space="preserve"> </w:t>
      </w:r>
      <w:r w:rsidRPr="009B72B2">
        <w:rPr>
          <w:rFonts w:ascii="Arial" w:eastAsia="Times New Roman" w:hAnsi="Arial" w:cs="B Lotus" w:hint="cs"/>
          <w:b/>
          <w:bCs/>
          <w:color w:val="333333"/>
          <w:sz w:val="24"/>
          <w:szCs w:val="24"/>
          <w:rtl/>
          <w:lang w:bidi="fa-IR"/>
        </w:rPr>
        <w:t>که خدا غیرشخصی است</w:t>
      </w:r>
      <w:r w:rsidR="00C74322" w:rsidRPr="009B72B2">
        <w:rPr>
          <w:rFonts w:ascii="Arial" w:eastAsia="Times New Roman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و</w:t>
      </w:r>
      <w:r w:rsidRPr="009B72B2">
        <w:rPr>
          <w:rFonts w:ascii="Arial" w:eastAsia="Times New Roman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علاقه مند به موقعیت های روزمره من نیست.</w:t>
      </w:r>
    </w:p>
    <w:p w:rsidR="00CF3E7D" w:rsidRPr="009B72B2" w:rsidRDefault="00CF3E7D" w:rsidP="00CF3E7D">
      <w:pPr>
        <w:pStyle w:val="ListParagraph"/>
        <w:numPr>
          <w:ilvl w:val="0"/>
          <w:numId w:val="1"/>
        </w:numPr>
        <w:bidi/>
        <w:rPr>
          <w:rStyle w:val="shorttext"/>
          <w:rFonts w:cs="B Lotus"/>
          <w:b/>
          <w:bCs/>
          <w:sz w:val="24"/>
          <w:szCs w:val="24"/>
          <w:lang w:bidi="fa-IR"/>
        </w:rPr>
      </w:pP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در مورد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آینده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ام احساس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نگرانی می کنم.</w:t>
      </w:r>
    </w:p>
    <w:p w:rsidR="00CF3E7D" w:rsidRPr="009B72B2" w:rsidRDefault="00CF3E7D" w:rsidP="00CF3E7D">
      <w:pPr>
        <w:pStyle w:val="ListParagraph"/>
        <w:numPr>
          <w:ilvl w:val="0"/>
          <w:numId w:val="1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9B72B2">
        <w:rPr>
          <w:rFonts w:ascii="Arial" w:eastAsia="Times New Roman" w:hAnsi="Arial" w:cs="B Lotus" w:hint="cs"/>
          <w:b/>
          <w:bCs/>
          <w:color w:val="333333"/>
          <w:sz w:val="24"/>
          <w:szCs w:val="24"/>
          <w:rtl/>
          <w:lang w:bidi="fa-IR"/>
        </w:rPr>
        <w:t>یک رابطه</w:t>
      </w:r>
      <w:r w:rsidR="004736EE" w:rsidRPr="009B72B2">
        <w:rPr>
          <w:rFonts w:ascii="Arial" w:eastAsia="Times New Roman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ی</w:t>
      </w:r>
      <w:r w:rsidRPr="009B72B2">
        <w:rPr>
          <w:rFonts w:ascii="Arial" w:eastAsia="Times New Roman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شخصی معنادار با خداوند دارم.</w:t>
      </w:r>
    </w:p>
    <w:p w:rsidR="00CF3E7D" w:rsidRPr="009B72B2" w:rsidRDefault="00CF3E7D" w:rsidP="00CF3E7D">
      <w:pPr>
        <w:pStyle w:val="ListParagraph"/>
        <w:numPr>
          <w:ilvl w:val="0"/>
          <w:numId w:val="1"/>
        </w:numPr>
        <w:bidi/>
        <w:rPr>
          <w:rStyle w:val="hps"/>
          <w:rFonts w:cs="B Lotus"/>
          <w:b/>
          <w:bCs/>
          <w:sz w:val="24"/>
          <w:szCs w:val="24"/>
          <w:lang w:bidi="fa-IR"/>
        </w:rPr>
      </w:pP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احساس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رضایت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و خشنودی زیادی از زندگی دارم.</w:t>
      </w:r>
    </w:p>
    <w:p w:rsidR="00CF3E7D" w:rsidRPr="009B72B2" w:rsidRDefault="00CF3E7D" w:rsidP="00CF3E7D">
      <w:pPr>
        <w:pStyle w:val="ListParagraph"/>
        <w:numPr>
          <w:ilvl w:val="0"/>
          <w:numId w:val="1"/>
        </w:numPr>
        <w:bidi/>
        <w:rPr>
          <w:rStyle w:val="hps"/>
          <w:rFonts w:cs="B Lotus"/>
          <w:b/>
          <w:bCs/>
          <w:sz w:val="24"/>
          <w:szCs w:val="24"/>
          <w:lang w:bidi="fa-IR"/>
        </w:rPr>
      </w:pP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من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حمایت و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قدرت شخصی زیادی 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از خدایم نمی گیرم.</w:t>
      </w:r>
    </w:p>
    <w:p w:rsidR="00CF3E7D" w:rsidRPr="009B72B2" w:rsidRDefault="001575D5" w:rsidP="00CF3E7D">
      <w:pPr>
        <w:pStyle w:val="ListParagraph"/>
        <w:numPr>
          <w:ilvl w:val="0"/>
          <w:numId w:val="1"/>
        </w:numPr>
        <w:bidi/>
        <w:rPr>
          <w:rStyle w:val="hps"/>
          <w:rFonts w:cs="B Lotus"/>
          <w:b/>
          <w:bCs/>
          <w:sz w:val="24"/>
          <w:szCs w:val="24"/>
          <w:lang w:bidi="fa-IR"/>
        </w:rPr>
      </w:pP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در مورد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مسیری که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زندگی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ام در آن هدایت می شود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احساس سعادت دارم.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</w:p>
    <w:p w:rsidR="001575D5" w:rsidRPr="009B72B2" w:rsidRDefault="001575D5" w:rsidP="001575D5">
      <w:pPr>
        <w:pStyle w:val="ListParagraph"/>
        <w:numPr>
          <w:ilvl w:val="0"/>
          <w:numId w:val="1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9B72B2">
        <w:rPr>
          <w:rFonts w:ascii="Arial" w:eastAsia="Times New Roman" w:hAnsi="Arial" w:cs="B Lotus" w:hint="cs"/>
          <w:b/>
          <w:bCs/>
          <w:sz w:val="24"/>
          <w:szCs w:val="24"/>
          <w:rtl/>
          <w:lang w:bidi="fa-IR"/>
        </w:rPr>
        <w:t>من معتقدم که</w:t>
      </w:r>
      <w:r w:rsidRPr="009B72B2">
        <w:rPr>
          <w:rFonts w:ascii="Arial" w:eastAsia="Times New Roman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که خداوند نگران مشکلات من است.</w:t>
      </w:r>
    </w:p>
    <w:p w:rsidR="001575D5" w:rsidRPr="009B72B2" w:rsidRDefault="001575D5" w:rsidP="001575D5">
      <w:pPr>
        <w:pStyle w:val="ListParagraph"/>
        <w:numPr>
          <w:ilvl w:val="0"/>
          <w:numId w:val="1"/>
        </w:numPr>
        <w:bidi/>
        <w:rPr>
          <w:rStyle w:val="hps"/>
          <w:rFonts w:cs="B Lotus"/>
          <w:b/>
          <w:bCs/>
          <w:sz w:val="24"/>
          <w:szCs w:val="24"/>
          <w:lang w:bidi="fa-IR"/>
        </w:rPr>
      </w:pP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از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زندگی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لذت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زیادی نمی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برم.</w:t>
      </w:r>
    </w:p>
    <w:p w:rsidR="00DF31CC" w:rsidRPr="009B72B2" w:rsidRDefault="00DF31CC" w:rsidP="00DF31CC">
      <w:pPr>
        <w:pStyle w:val="ListParagraph"/>
        <w:numPr>
          <w:ilvl w:val="0"/>
          <w:numId w:val="1"/>
        </w:numPr>
        <w:bidi/>
        <w:rPr>
          <w:rStyle w:val="hps"/>
          <w:rFonts w:cs="B Lotus"/>
          <w:b/>
          <w:bCs/>
          <w:sz w:val="24"/>
          <w:szCs w:val="24"/>
          <w:lang w:bidi="fa-IR"/>
        </w:rPr>
      </w:pP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با خداوند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رابطه ی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شخصی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رضایت بخشی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ندارم.</w:t>
      </w:r>
    </w:p>
    <w:p w:rsidR="00DF31CC" w:rsidRPr="009B72B2" w:rsidRDefault="00DF31CC" w:rsidP="00830FC5">
      <w:pPr>
        <w:pStyle w:val="ListParagraph"/>
        <w:numPr>
          <w:ilvl w:val="0"/>
          <w:numId w:val="1"/>
        </w:numPr>
        <w:bidi/>
        <w:rPr>
          <w:rStyle w:val="hps"/>
          <w:rFonts w:cs="B Lotus"/>
          <w:b/>
          <w:bCs/>
          <w:sz w:val="24"/>
          <w:szCs w:val="24"/>
          <w:lang w:bidi="fa-IR"/>
        </w:rPr>
      </w:pP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احساس خوبی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در مورد آینده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="00830FC5"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ام دارم.</w:t>
      </w:r>
    </w:p>
    <w:p w:rsidR="00830FC5" w:rsidRPr="009B72B2" w:rsidRDefault="00830FC5" w:rsidP="00830FC5">
      <w:pPr>
        <w:pStyle w:val="ListParagraph"/>
        <w:numPr>
          <w:ilvl w:val="0"/>
          <w:numId w:val="1"/>
        </w:numPr>
        <w:bidi/>
        <w:rPr>
          <w:rStyle w:val="hps"/>
          <w:rFonts w:cs="B Lotus"/>
          <w:b/>
          <w:bCs/>
          <w:sz w:val="24"/>
          <w:szCs w:val="24"/>
          <w:lang w:bidi="fa-IR"/>
        </w:rPr>
      </w:pP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رابطه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ام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با خدا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،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کمک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می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کند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تا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احساس تنهایی نکنم.</w:t>
      </w:r>
    </w:p>
    <w:p w:rsidR="00830FC5" w:rsidRPr="009B72B2" w:rsidRDefault="00830FC5" w:rsidP="00830FC5">
      <w:pPr>
        <w:pStyle w:val="ListParagraph"/>
        <w:numPr>
          <w:ilvl w:val="0"/>
          <w:numId w:val="1"/>
        </w:numPr>
        <w:bidi/>
        <w:rPr>
          <w:rStyle w:val="hps"/>
          <w:rFonts w:cs="B Lotus"/>
          <w:b/>
          <w:bCs/>
          <w:sz w:val="24"/>
          <w:szCs w:val="24"/>
          <w:lang w:bidi="fa-IR"/>
        </w:rPr>
      </w:pP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احساس می کنم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که زندگی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پر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از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تعارض و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بدبختی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است.</w:t>
      </w:r>
    </w:p>
    <w:p w:rsidR="00830FC5" w:rsidRPr="009B72B2" w:rsidRDefault="0082401A" w:rsidP="0082401A">
      <w:pPr>
        <w:pStyle w:val="ListParagraph"/>
        <w:numPr>
          <w:ilvl w:val="0"/>
          <w:numId w:val="1"/>
        </w:numPr>
        <w:bidi/>
        <w:rPr>
          <w:rFonts w:cs="B Lotus"/>
          <w:b/>
          <w:bCs/>
          <w:sz w:val="24"/>
          <w:szCs w:val="24"/>
          <w:lang w:bidi="fa-IR"/>
        </w:rPr>
      </w:pP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وقتی با خداوند مصاحبت نزدیک دارم</w:t>
      </w:r>
      <w:r w:rsidR="004736EE"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،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بیشترین </w:t>
      </w:r>
      <w:r w:rsidR="00830FC5"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احساس 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رضایت را دارم.</w:t>
      </w:r>
    </w:p>
    <w:p w:rsidR="0082401A" w:rsidRPr="009B72B2" w:rsidRDefault="0082401A" w:rsidP="0082401A">
      <w:pPr>
        <w:pStyle w:val="ListParagraph"/>
        <w:numPr>
          <w:ilvl w:val="0"/>
          <w:numId w:val="1"/>
        </w:numPr>
        <w:bidi/>
        <w:rPr>
          <w:rStyle w:val="hps"/>
          <w:rFonts w:cs="B Lotus"/>
          <w:b/>
          <w:bCs/>
          <w:sz w:val="24"/>
          <w:szCs w:val="24"/>
          <w:lang w:bidi="fa-IR"/>
        </w:rPr>
      </w:pP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زندگی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معنای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زیادی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ندارد.</w:t>
      </w:r>
    </w:p>
    <w:p w:rsidR="00B827AC" w:rsidRPr="009B72B2" w:rsidRDefault="00B827AC" w:rsidP="00B827AC">
      <w:pPr>
        <w:pStyle w:val="ListParagraph"/>
        <w:numPr>
          <w:ilvl w:val="0"/>
          <w:numId w:val="1"/>
        </w:numPr>
        <w:bidi/>
        <w:rPr>
          <w:rStyle w:val="hps"/>
          <w:rFonts w:cs="B Lotus"/>
          <w:b/>
          <w:bCs/>
          <w:sz w:val="24"/>
          <w:szCs w:val="24"/>
          <w:lang w:bidi="fa-IR"/>
        </w:rPr>
      </w:pP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رابطه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من با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خدا به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احساس سعادت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من</w:t>
      </w:r>
      <w:r w:rsidRPr="009B72B2">
        <w:rPr>
          <w:rStyle w:val="shorttext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کمک می کند.</w:t>
      </w:r>
    </w:p>
    <w:p w:rsidR="001E5230" w:rsidRPr="009B72B2" w:rsidRDefault="00CC6409" w:rsidP="008E06C6">
      <w:pPr>
        <w:pStyle w:val="ListParagraph"/>
        <w:numPr>
          <w:ilvl w:val="0"/>
          <w:numId w:val="1"/>
        </w:numPr>
        <w:bidi/>
        <w:rPr>
          <w:rFonts w:cs="B Lotus"/>
          <w:sz w:val="24"/>
          <w:szCs w:val="24"/>
          <w:lang w:bidi="fa-IR"/>
        </w:rPr>
      </w:pP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من معتقدم که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برخی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ا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هداف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واقعی برای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زندگی من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وجود</w:t>
      </w:r>
      <w:r w:rsidRPr="009B72B2">
        <w:rPr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 xml:space="preserve"> </w:t>
      </w:r>
      <w:r w:rsidRPr="009B72B2">
        <w:rPr>
          <w:rStyle w:val="hps"/>
          <w:rFonts w:ascii="Arial" w:hAnsi="Arial" w:cs="B Lotus" w:hint="cs"/>
          <w:b/>
          <w:bCs/>
          <w:color w:val="333333"/>
          <w:sz w:val="24"/>
          <w:szCs w:val="24"/>
          <w:rtl/>
          <w:lang w:bidi="fa-IR"/>
        </w:rPr>
        <w:t>دارد.</w:t>
      </w:r>
    </w:p>
    <w:p w:rsidR="009B72B2" w:rsidRPr="009B72B2" w:rsidRDefault="009B72B2" w:rsidP="009B72B2">
      <w:pPr>
        <w:pStyle w:val="ListParagraph"/>
        <w:rPr>
          <w:rFonts w:cs="B Lotus"/>
          <w:sz w:val="24"/>
          <w:szCs w:val="24"/>
        </w:rPr>
      </w:pPr>
      <w:r w:rsidRPr="009B72B2">
        <w:rPr>
          <w:rFonts w:cs="B Lotus"/>
          <w:sz w:val="24"/>
          <w:szCs w:val="24"/>
        </w:rPr>
        <w:t>Recode: 1, 2, 5, 6, 9, 12, 13, 16, and 18</w:t>
      </w:r>
    </w:p>
    <w:p w:rsidR="009B72B2" w:rsidRPr="009B72B2" w:rsidRDefault="009B72B2" w:rsidP="009B72B2">
      <w:pPr>
        <w:pStyle w:val="ListParagraph"/>
        <w:rPr>
          <w:rFonts w:cs="B Lotus"/>
          <w:sz w:val="24"/>
          <w:szCs w:val="24"/>
        </w:rPr>
      </w:pPr>
      <w:r w:rsidRPr="009B72B2">
        <w:rPr>
          <w:rFonts w:cs="B Lotus"/>
          <w:sz w:val="24"/>
          <w:szCs w:val="24"/>
        </w:rPr>
        <w:t>Odd number: Religious well-being</w:t>
      </w:r>
    </w:p>
    <w:p w:rsidR="009B72B2" w:rsidRPr="009B72B2" w:rsidRDefault="009B72B2" w:rsidP="009B72B2">
      <w:pPr>
        <w:pStyle w:val="ListParagraph"/>
        <w:rPr>
          <w:rFonts w:cs="B Lotus"/>
          <w:sz w:val="24"/>
          <w:szCs w:val="24"/>
          <w:rtl/>
          <w:lang w:bidi="fa-IR"/>
        </w:rPr>
      </w:pPr>
      <w:r w:rsidRPr="009B72B2">
        <w:rPr>
          <w:rFonts w:cs="B Lotus"/>
          <w:sz w:val="24"/>
          <w:szCs w:val="24"/>
        </w:rPr>
        <w:t>Even number: Existential well-being</w:t>
      </w:r>
      <w:bookmarkStart w:id="0" w:name="_GoBack"/>
      <w:bookmarkEnd w:id="0"/>
    </w:p>
    <w:sectPr w:rsidR="009B72B2" w:rsidRPr="009B72B2" w:rsidSect="008E06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541"/>
    <w:multiLevelType w:val="hybridMultilevel"/>
    <w:tmpl w:val="00EA8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61CD"/>
    <w:rsid w:val="001575D5"/>
    <w:rsid w:val="001E5230"/>
    <w:rsid w:val="002D789A"/>
    <w:rsid w:val="004736EE"/>
    <w:rsid w:val="00566A4F"/>
    <w:rsid w:val="00577605"/>
    <w:rsid w:val="006261CD"/>
    <w:rsid w:val="0082401A"/>
    <w:rsid w:val="00830FC5"/>
    <w:rsid w:val="008E06C6"/>
    <w:rsid w:val="009B72B2"/>
    <w:rsid w:val="00B32A88"/>
    <w:rsid w:val="00B827AC"/>
    <w:rsid w:val="00C74322"/>
    <w:rsid w:val="00CC6409"/>
    <w:rsid w:val="00CF3E7D"/>
    <w:rsid w:val="00D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83450E-B768-43CC-BB8B-6A197E57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88"/>
    <w:pPr>
      <w:ind w:left="720"/>
      <w:contextualSpacing/>
    </w:pPr>
  </w:style>
  <w:style w:type="character" w:customStyle="1" w:styleId="shorttext">
    <w:name w:val="short_text"/>
    <w:basedOn w:val="DefaultParagraphFont"/>
    <w:rsid w:val="00B32A88"/>
  </w:style>
  <w:style w:type="character" w:customStyle="1" w:styleId="hps">
    <w:name w:val="hps"/>
    <w:basedOn w:val="DefaultParagraphFont"/>
    <w:rsid w:val="00B32A88"/>
  </w:style>
  <w:style w:type="character" w:customStyle="1" w:styleId="alt-edited1">
    <w:name w:val="alt-edited1"/>
    <w:basedOn w:val="DefaultParagraphFont"/>
    <w:rsid w:val="00B32A88"/>
    <w:rPr>
      <w:color w:val="4D90F0"/>
    </w:rPr>
  </w:style>
  <w:style w:type="table" w:styleId="TableGrid">
    <w:name w:val="Table Grid"/>
    <w:basedOn w:val="TableNormal"/>
    <w:uiPriority w:val="59"/>
    <w:rsid w:val="009B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6970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9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8808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2521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0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3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8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8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7712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29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266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8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4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47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7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Somayye</cp:lastModifiedBy>
  <cp:revision>11</cp:revision>
  <dcterms:created xsi:type="dcterms:W3CDTF">2012-05-08T01:53:00Z</dcterms:created>
  <dcterms:modified xsi:type="dcterms:W3CDTF">2016-06-15T08:49:00Z</dcterms:modified>
</cp:coreProperties>
</file>