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F" w:rsidRPr="004950A1" w:rsidRDefault="00FD257F" w:rsidP="00FD257F">
      <w:pPr>
        <w:spacing w:before="100" w:beforeAutospacing="1" w:after="100" w:afterAutospacing="1" w:line="288" w:lineRule="atLeast"/>
        <w:jc w:val="center"/>
        <w:rPr>
          <w:rFonts w:ascii="Arial" w:hAnsi="Arial" w:cs="B Nazanin"/>
          <w:sz w:val="40"/>
          <w:szCs w:val="40"/>
          <w:rtl/>
        </w:rPr>
      </w:pPr>
      <w:bookmarkStart w:id="0" w:name="_GoBack"/>
      <w:r w:rsidRPr="004950A1">
        <w:rPr>
          <w:rFonts w:ascii="Arial" w:hAnsi="Arial" w:cs="B Nazanin"/>
          <w:sz w:val="40"/>
          <w:szCs w:val="40"/>
          <w:rtl/>
        </w:rPr>
        <w:t>نسخه فارسي</w:t>
      </w:r>
    </w:p>
    <w:p w:rsidR="00903825" w:rsidRPr="004950A1" w:rsidRDefault="00903825" w:rsidP="00FD257F">
      <w:pPr>
        <w:spacing w:before="100" w:beforeAutospacing="1" w:after="100" w:afterAutospacing="1" w:line="288" w:lineRule="atLeast"/>
        <w:jc w:val="center"/>
        <w:rPr>
          <w:rFonts w:ascii="Arial" w:hAnsi="Arial" w:cs="B Nazanin"/>
          <w:sz w:val="40"/>
          <w:szCs w:val="40"/>
          <w:rtl/>
        </w:rPr>
      </w:pPr>
    </w:p>
    <w:p w:rsidR="00903825" w:rsidRPr="004950A1" w:rsidRDefault="00903825" w:rsidP="00FD257F">
      <w:pPr>
        <w:spacing w:before="100" w:beforeAutospacing="1" w:after="100" w:afterAutospacing="1" w:line="288" w:lineRule="atLeast"/>
        <w:jc w:val="center"/>
        <w:rPr>
          <w:rFonts w:ascii="Arial" w:hAnsi="Arial" w:cs="B Nazanin"/>
          <w:sz w:val="40"/>
          <w:szCs w:val="40"/>
          <w:rtl/>
        </w:rPr>
      </w:pPr>
    </w:p>
    <w:p w:rsidR="00903825" w:rsidRPr="004950A1" w:rsidRDefault="00903825" w:rsidP="00FD257F">
      <w:pPr>
        <w:spacing w:before="100" w:beforeAutospacing="1" w:after="100" w:afterAutospacing="1" w:line="288" w:lineRule="atLeast"/>
        <w:jc w:val="center"/>
        <w:rPr>
          <w:rFonts w:ascii="Arial" w:hAnsi="Arial" w:cs="B Nazanin"/>
          <w:sz w:val="40"/>
          <w:szCs w:val="40"/>
          <w:rtl/>
        </w:rPr>
      </w:pPr>
    </w:p>
    <w:p w:rsidR="00FD257F" w:rsidRPr="004950A1" w:rsidRDefault="00FD257F" w:rsidP="00FD257F">
      <w:pPr>
        <w:bidi w:val="0"/>
        <w:jc w:val="center"/>
        <w:rPr>
          <w:rFonts w:asciiTheme="majorBidi" w:hAnsiTheme="majorBidi" w:cs="B Nazanin"/>
          <w:sz w:val="36"/>
          <w:szCs w:val="36"/>
          <w:rtl/>
        </w:rPr>
      </w:pPr>
      <w:r w:rsidRPr="004950A1">
        <w:rPr>
          <w:rFonts w:asciiTheme="majorBidi" w:hAnsiTheme="majorBidi" w:cs="B Nazanin" w:hint="cs"/>
          <w:sz w:val="36"/>
          <w:szCs w:val="36"/>
          <w:rtl/>
        </w:rPr>
        <w:t>مقیاس</w:t>
      </w:r>
      <w:r w:rsidR="00903825" w:rsidRPr="004950A1">
        <w:rPr>
          <w:rFonts w:asciiTheme="majorBidi" w:hAnsiTheme="majorBidi" w:cs="B Nazanin" w:hint="cs"/>
          <w:sz w:val="36"/>
          <w:szCs w:val="36"/>
          <w:rtl/>
        </w:rPr>
        <w:t xml:space="preserve"> نگرش نسبت به اسلام</w:t>
      </w:r>
      <w:r w:rsidRPr="004950A1">
        <w:rPr>
          <w:rFonts w:asciiTheme="majorBidi" w:hAnsiTheme="majorBidi" w:cs="B Nazanin" w:hint="cs"/>
          <w:sz w:val="36"/>
          <w:szCs w:val="36"/>
          <w:rtl/>
        </w:rPr>
        <w:t xml:space="preserve"> ساهین و فرانسیس</w:t>
      </w:r>
    </w:p>
    <w:p w:rsidR="00903825" w:rsidRPr="004950A1" w:rsidRDefault="00903825" w:rsidP="00903825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bidi="ar-SA"/>
        </w:rPr>
      </w:pPr>
      <w:r w:rsidRPr="004950A1">
        <w:rPr>
          <w:rFonts w:ascii="Arial" w:eastAsia="Times New Roman" w:hAnsi="Arial" w:cs="Arial"/>
          <w:b/>
          <w:bCs/>
          <w:sz w:val="32"/>
          <w:szCs w:val="32"/>
          <w:lang w:bidi="ar-SA"/>
        </w:rPr>
        <w:t>Sahin-Francis Scale of Attitude toward Islam</w:t>
      </w:r>
    </w:p>
    <w:p w:rsidR="00FD257F" w:rsidRPr="004950A1" w:rsidRDefault="00FD257F" w:rsidP="00FD257F">
      <w:pPr>
        <w:spacing w:before="100" w:beforeAutospacing="1" w:after="100" w:afterAutospacing="1" w:line="288" w:lineRule="atLeast"/>
        <w:jc w:val="center"/>
        <w:rPr>
          <w:rFonts w:ascii="Akbar" w:eastAsia="Times New Roman" w:hAnsi="Akbar" w:cs="B Davat"/>
          <w:b/>
          <w:bCs/>
          <w:sz w:val="34"/>
          <w:szCs w:val="34"/>
          <w:rtl/>
        </w:rPr>
      </w:pPr>
    </w:p>
    <w:p w:rsidR="00FD257F" w:rsidRPr="004950A1" w:rsidRDefault="00FD257F" w:rsidP="00FD257F">
      <w:pPr>
        <w:spacing w:before="100" w:beforeAutospacing="1" w:after="100" w:afterAutospacing="1" w:line="288" w:lineRule="atLeast"/>
        <w:jc w:val="center"/>
        <w:rPr>
          <w:rFonts w:ascii="Akbar" w:eastAsia="Times New Roman" w:hAnsi="Akbar" w:cs="B Davat"/>
          <w:b/>
          <w:bCs/>
          <w:sz w:val="34"/>
          <w:szCs w:val="34"/>
          <w:rtl/>
        </w:rPr>
      </w:pPr>
    </w:p>
    <w:p w:rsidR="00FD257F" w:rsidRPr="004950A1" w:rsidRDefault="00FD257F" w:rsidP="00FD257F">
      <w:pPr>
        <w:spacing w:before="100" w:beforeAutospacing="1" w:after="100" w:afterAutospacing="1" w:line="288" w:lineRule="atLeast"/>
        <w:jc w:val="center"/>
        <w:rPr>
          <w:rFonts w:ascii="Akbar" w:eastAsia="Times New Roman" w:hAnsi="Akbar" w:cs="B Davat"/>
          <w:sz w:val="34"/>
          <w:szCs w:val="34"/>
        </w:rPr>
      </w:pPr>
      <w:r w:rsidRPr="004950A1">
        <w:rPr>
          <w:rFonts w:ascii="Akbar" w:eastAsia="Times New Roman" w:hAnsi="Akbar" w:cs="B Davat"/>
          <w:b/>
          <w:bCs/>
          <w:sz w:val="34"/>
          <w:szCs w:val="34"/>
          <w:rtl/>
        </w:rPr>
        <w:t>نيما قرباني</w:t>
      </w:r>
    </w:p>
    <w:p w:rsidR="00FD257F" w:rsidRPr="004950A1" w:rsidRDefault="00DC4C96" w:rsidP="00FD257F">
      <w:pPr>
        <w:spacing w:before="100" w:beforeAutospacing="1" w:after="100" w:afterAutospacing="1" w:line="288" w:lineRule="atLeast"/>
        <w:jc w:val="center"/>
        <w:rPr>
          <w:rFonts w:ascii="Akbar" w:eastAsia="Times New Roman" w:hAnsi="Akbar" w:cs="B Davat"/>
          <w:sz w:val="34"/>
          <w:szCs w:val="34"/>
          <w:rtl/>
        </w:rPr>
      </w:pPr>
      <w:r w:rsidRPr="004950A1">
        <w:rPr>
          <w:rFonts w:ascii="Akbar" w:eastAsia="Times New Roman" w:hAnsi="Akbar" w:cs="B Davat" w:hint="cs"/>
          <w:b/>
          <w:bCs/>
          <w:sz w:val="34"/>
          <w:szCs w:val="34"/>
          <w:rtl/>
        </w:rPr>
        <w:t>استاد تمام</w:t>
      </w:r>
      <w:r w:rsidR="00FD257F" w:rsidRPr="004950A1">
        <w:rPr>
          <w:rFonts w:ascii="Akbar" w:eastAsia="Times New Roman" w:hAnsi="Akbar" w:cs="B Davat"/>
          <w:b/>
          <w:bCs/>
          <w:sz w:val="34"/>
          <w:szCs w:val="34"/>
          <w:rtl/>
        </w:rPr>
        <w:t xml:space="preserve"> دانشگاه تهران</w:t>
      </w:r>
    </w:p>
    <w:p w:rsidR="00FD257F" w:rsidRPr="004950A1" w:rsidRDefault="00FD257F" w:rsidP="00FD257F">
      <w:pPr>
        <w:spacing w:before="100" w:beforeAutospacing="1" w:after="100" w:afterAutospacing="1" w:line="288" w:lineRule="atLeast"/>
        <w:jc w:val="center"/>
        <w:rPr>
          <w:rFonts w:ascii="Akbar" w:eastAsia="Times New Roman" w:hAnsi="Akbar" w:cs="B Davat"/>
          <w:sz w:val="34"/>
          <w:szCs w:val="34"/>
          <w:rtl/>
        </w:rPr>
      </w:pPr>
    </w:p>
    <w:p w:rsidR="00FD257F" w:rsidRPr="004950A1" w:rsidRDefault="00FD257F" w:rsidP="00FD257F">
      <w:pPr>
        <w:bidi w:val="0"/>
        <w:jc w:val="center"/>
        <w:rPr>
          <w:rFonts w:ascii="Arial" w:hAnsi="Arial" w:cs="B Nazanin"/>
          <w:b/>
          <w:bCs/>
          <w:sz w:val="40"/>
          <w:szCs w:val="40"/>
          <w:rtl/>
        </w:rPr>
      </w:pPr>
      <w:r w:rsidRPr="004950A1">
        <w:rPr>
          <w:rFonts w:ascii="Arial" w:eastAsia="Times New Roman" w:hAnsi="Arial" w:cs="B Nazanin"/>
          <w:b/>
          <w:bCs/>
          <w:sz w:val="40"/>
          <w:szCs w:val="40"/>
          <w:rtl/>
        </w:rPr>
        <w:t>منابع مقياس</w:t>
      </w:r>
      <w:r w:rsidRPr="004950A1">
        <w:rPr>
          <w:rFonts w:ascii="Arial" w:hAnsi="Arial" w:cs="B Nazanin" w:hint="cs"/>
          <w:b/>
          <w:bCs/>
          <w:sz w:val="40"/>
          <w:szCs w:val="40"/>
          <w:rtl/>
        </w:rPr>
        <w:t>:</w:t>
      </w:r>
    </w:p>
    <w:p w:rsidR="00FD257F" w:rsidRPr="004950A1" w:rsidRDefault="00FD257F" w:rsidP="00FD257F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 w:rsidRPr="004950A1">
        <w:rPr>
          <w:rFonts w:ascii="Arial" w:eastAsia="Times New Roman" w:hAnsi="Arial" w:cs="B Nazanin"/>
          <w:b/>
          <w:bCs/>
          <w:sz w:val="40"/>
          <w:szCs w:val="40"/>
        </w:rPr>
        <w:t xml:space="preserve">  </w:t>
      </w:r>
    </w:p>
    <w:p w:rsidR="00FD257F" w:rsidRPr="004950A1" w:rsidRDefault="00FD257F" w:rsidP="00081EE3">
      <w:pPr>
        <w:bidi w:val="0"/>
        <w:rPr>
          <w:rFonts w:asciiTheme="majorBidi" w:hAnsiTheme="majorBidi" w:cstheme="majorBidi"/>
          <w:sz w:val="28"/>
          <w:szCs w:val="28"/>
        </w:rPr>
      </w:pPr>
      <w:r w:rsidRPr="004950A1">
        <w:rPr>
          <w:rFonts w:asciiTheme="majorBidi" w:hAnsiTheme="majorBidi" w:cstheme="majorBidi"/>
          <w:sz w:val="28"/>
          <w:szCs w:val="28"/>
        </w:rPr>
        <w:t xml:space="preserve">Khan, Z. H. &amp; Watson, P. J. (2006). Factorial complexity and validity of the Sahin-Francis attitude toward Islam scale among Pakistani university students, </w:t>
      </w:r>
      <w:r w:rsidRPr="004950A1">
        <w:rPr>
          <w:rFonts w:asciiTheme="majorBidi" w:hAnsiTheme="majorBidi" w:cstheme="majorBidi"/>
          <w:i/>
          <w:iCs/>
          <w:sz w:val="28"/>
          <w:szCs w:val="28"/>
        </w:rPr>
        <w:t>Journal of beli</w:t>
      </w:r>
      <w:r w:rsidR="00081EE3" w:rsidRPr="004950A1"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4950A1">
        <w:rPr>
          <w:rFonts w:asciiTheme="majorBidi" w:hAnsiTheme="majorBidi" w:cstheme="majorBidi"/>
          <w:i/>
          <w:iCs/>
          <w:sz w:val="28"/>
          <w:szCs w:val="28"/>
        </w:rPr>
        <w:t>fs &amp; values, 27, 2,</w:t>
      </w:r>
      <w:r w:rsidRPr="004950A1">
        <w:rPr>
          <w:rFonts w:asciiTheme="majorBidi" w:hAnsiTheme="majorBidi" w:cstheme="majorBidi"/>
          <w:sz w:val="28"/>
          <w:szCs w:val="28"/>
        </w:rPr>
        <w:t xml:space="preserve">231-235. </w:t>
      </w:r>
    </w:p>
    <w:p w:rsidR="00FD257F" w:rsidRPr="004950A1" w:rsidRDefault="00FD257F" w:rsidP="00FD257F">
      <w:pPr>
        <w:bidi w:val="0"/>
        <w:rPr>
          <w:rFonts w:asciiTheme="majorBidi" w:hAnsiTheme="majorBidi" w:cstheme="majorBidi"/>
          <w:sz w:val="28"/>
          <w:szCs w:val="28"/>
        </w:rPr>
      </w:pPr>
    </w:p>
    <w:p w:rsidR="00FD257F" w:rsidRPr="004950A1" w:rsidRDefault="00FD257F" w:rsidP="00FD257F">
      <w:pPr>
        <w:bidi w:val="0"/>
        <w:rPr>
          <w:rFonts w:asciiTheme="majorBidi" w:hAnsiTheme="majorBidi" w:cstheme="majorBidi"/>
          <w:sz w:val="28"/>
          <w:szCs w:val="28"/>
        </w:rPr>
      </w:pPr>
    </w:p>
    <w:p w:rsidR="00FD257F" w:rsidRPr="004950A1" w:rsidRDefault="00FD257F" w:rsidP="00FD257F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081EE3" w:rsidRPr="004950A1" w:rsidRDefault="00081EE3" w:rsidP="00081EE3">
      <w:pPr>
        <w:jc w:val="both"/>
        <w:rPr>
          <w:rFonts w:asciiTheme="majorBidi" w:hAnsiTheme="majorBidi" w:cs="B Nazanin"/>
          <w:sz w:val="24"/>
          <w:szCs w:val="24"/>
          <w:rtl/>
        </w:rPr>
      </w:pPr>
      <w:r w:rsidRPr="004950A1">
        <w:rPr>
          <w:rFonts w:asciiTheme="majorBidi" w:hAnsiTheme="majorBidi" w:cs="B Nazanin" w:hint="cs"/>
          <w:sz w:val="24"/>
          <w:szCs w:val="24"/>
          <w:rtl/>
        </w:rPr>
        <w:lastRenderedPageBreak/>
        <w:t>عبارات زير را به دقت بخوانيد و با توجه به ميزان مواف</w:t>
      </w:r>
      <w:r w:rsidR="00F022D6" w:rsidRPr="004950A1">
        <w:rPr>
          <w:rFonts w:asciiTheme="majorBidi" w:hAnsiTheme="majorBidi" w:cs="B Nazanin" w:hint="cs"/>
          <w:sz w:val="24"/>
          <w:szCs w:val="24"/>
          <w:rtl/>
        </w:rPr>
        <w:t>قت خود با هر سوال، يكي از گزينه</w:t>
      </w:r>
      <w:r w:rsidR="00F022D6" w:rsidRPr="004950A1">
        <w:rPr>
          <w:rFonts w:asciiTheme="majorBidi" w:hAnsiTheme="majorBidi" w:cs="B Nazanin"/>
          <w:sz w:val="24"/>
          <w:szCs w:val="24"/>
          <w:rtl/>
        </w:rPr>
        <w:softHyphen/>
      </w:r>
      <w:r w:rsidRPr="004950A1">
        <w:rPr>
          <w:rFonts w:asciiTheme="majorBidi" w:hAnsiTheme="majorBidi" w:cs="B Nazanin" w:hint="cs"/>
          <w:sz w:val="24"/>
          <w:szCs w:val="24"/>
          <w:rtl/>
        </w:rPr>
        <w:t>هاي زير را در پاسخنامه علامت بزنيد.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C5D8B" w:rsidRPr="004950A1" w:rsidTr="00903825">
        <w:tc>
          <w:tcPr>
            <w:tcW w:w="1848" w:type="dxa"/>
          </w:tcPr>
          <w:p w:rsidR="00FC5D8B" w:rsidRPr="004950A1" w:rsidRDefault="00FC5D8B" w:rsidP="00081EE3">
            <w:pPr>
              <w:bidi w:val="0"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4950A1">
              <w:rPr>
                <w:rFonts w:asciiTheme="majorBidi" w:hAnsiTheme="majorBidi" w:cs="B Zar" w:hint="cs"/>
                <w:sz w:val="24"/>
                <w:szCs w:val="24"/>
                <w:rtl/>
              </w:rPr>
              <w:t>5.به شدت موافقم</w:t>
            </w:r>
          </w:p>
        </w:tc>
        <w:tc>
          <w:tcPr>
            <w:tcW w:w="1848" w:type="dxa"/>
          </w:tcPr>
          <w:p w:rsidR="00FC5D8B" w:rsidRPr="004950A1" w:rsidRDefault="00FC5D8B" w:rsidP="00081EE3">
            <w:pPr>
              <w:bidi w:val="0"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4950A1">
              <w:rPr>
                <w:rFonts w:asciiTheme="majorBidi" w:hAnsiTheme="majorBidi" w:cs="B Zar" w:hint="cs"/>
                <w:sz w:val="24"/>
                <w:szCs w:val="24"/>
                <w:rtl/>
              </w:rPr>
              <w:t>4.موافقم</w:t>
            </w:r>
          </w:p>
        </w:tc>
        <w:tc>
          <w:tcPr>
            <w:tcW w:w="1848" w:type="dxa"/>
          </w:tcPr>
          <w:p w:rsidR="00FC5D8B" w:rsidRPr="004950A1" w:rsidRDefault="00FC5D8B" w:rsidP="00081EE3">
            <w:pPr>
              <w:bidi w:val="0"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4950A1">
              <w:rPr>
                <w:rFonts w:asciiTheme="majorBidi" w:hAnsiTheme="majorBidi" w:cs="B Zar" w:hint="cs"/>
                <w:sz w:val="24"/>
                <w:szCs w:val="24"/>
                <w:rtl/>
              </w:rPr>
              <w:t>3.مطمئن نيستم</w:t>
            </w:r>
          </w:p>
        </w:tc>
        <w:tc>
          <w:tcPr>
            <w:tcW w:w="1849" w:type="dxa"/>
          </w:tcPr>
          <w:p w:rsidR="00FC5D8B" w:rsidRPr="004950A1" w:rsidRDefault="00FC5D8B" w:rsidP="00081EE3">
            <w:pPr>
              <w:bidi w:val="0"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4950A1">
              <w:rPr>
                <w:rFonts w:asciiTheme="majorBidi" w:hAnsiTheme="majorBidi" w:cs="B Zar" w:hint="cs"/>
                <w:sz w:val="24"/>
                <w:szCs w:val="24"/>
                <w:rtl/>
              </w:rPr>
              <w:t>2.مخالفم</w:t>
            </w:r>
          </w:p>
        </w:tc>
        <w:tc>
          <w:tcPr>
            <w:tcW w:w="1849" w:type="dxa"/>
          </w:tcPr>
          <w:p w:rsidR="00FC5D8B" w:rsidRPr="004950A1" w:rsidRDefault="00FC5D8B" w:rsidP="00081EE3">
            <w:pPr>
              <w:bidi w:val="0"/>
              <w:jc w:val="center"/>
              <w:rPr>
                <w:rFonts w:asciiTheme="majorBidi" w:hAnsiTheme="majorBidi" w:cs="B Zar"/>
                <w:sz w:val="24"/>
                <w:szCs w:val="24"/>
              </w:rPr>
            </w:pPr>
            <w:r w:rsidRPr="004950A1">
              <w:rPr>
                <w:rFonts w:asciiTheme="majorBidi" w:hAnsiTheme="majorBidi" w:cs="B Zar" w:hint="cs"/>
                <w:sz w:val="24"/>
                <w:szCs w:val="24"/>
                <w:rtl/>
              </w:rPr>
              <w:t>1.به شدت مخالفم</w:t>
            </w:r>
          </w:p>
        </w:tc>
      </w:tr>
    </w:tbl>
    <w:p w:rsidR="00903825" w:rsidRPr="004950A1" w:rsidRDefault="00903825" w:rsidP="00903825">
      <w:pPr>
        <w:bidi w:val="0"/>
        <w:rPr>
          <w:rFonts w:asciiTheme="majorBidi" w:hAnsiTheme="majorBidi" w:cstheme="majorBidi"/>
          <w:sz w:val="28"/>
          <w:szCs w:val="28"/>
        </w:rPr>
      </w:pP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1.اینگونه یافتم که گوش کردن به قرآن الهام بخش است.</w:t>
      </w:r>
    </w:p>
    <w:p w:rsidR="00FD257F" w:rsidRPr="004950A1" w:rsidRDefault="00F022D6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2. می دانم که خدا به من کمک می</w:t>
      </w:r>
      <w:r w:rsidRPr="004950A1">
        <w:rPr>
          <w:rFonts w:cs="B Nazanin"/>
          <w:sz w:val="24"/>
          <w:szCs w:val="24"/>
          <w:rtl/>
        </w:rPr>
        <w:softHyphen/>
      </w:r>
      <w:r w:rsidR="00FD257F" w:rsidRPr="004950A1">
        <w:rPr>
          <w:rFonts w:cs="B Nazanin" w:hint="cs"/>
          <w:sz w:val="24"/>
          <w:szCs w:val="24"/>
          <w:rtl/>
        </w:rPr>
        <w:t>کند.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 xml:space="preserve">3. نماز </w:t>
      </w:r>
      <w:r w:rsidR="00F022D6" w:rsidRPr="004950A1">
        <w:rPr>
          <w:rFonts w:cs="B Nazanin" w:hint="cs"/>
          <w:sz w:val="24"/>
          <w:szCs w:val="24"/>
          <w:rtl/>
        </w:rPr>
        <w:t>و دعا خواندن بسیار به من کمک می</w:t>
      </w:r>
      <w:r w:rsidR="00F022D6"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کند.</w:t>
      </w:r>
    </w:p>
    <w:p w:rsidR="00FD257F" w:rsidRPr="004950A1" w:rsidRDefault="00F022D6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4. رفتن به</w:t>
      </w:r>
      <w:r w:rsidR="00FD257F" w:rsidRPr="004950A1">
        <w:rPr>
          <w:rFonts w:cs="B Nazanin" w:hint="cs"/>
          <w:sz w:val="24"/>
          <w:szCs w:val="24"/>
          <w:rtl/>
        </w:rPr>
        <w:t xml:space="preserve"> مسجد برای من بسیار مهم است.</w:t>
      </w:r>
    </w:p>
    <w:p w:rsidR="00FD257F" w:rsidRPr="004950A1" w:rsidRDefault="00F022D6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5. فکر می</w:t>
      </w:r>
      <w:r w:rsidRPr="004950A1">
        <w:rPr>
          <w:rFonts w:cs="B Nazanin"/>
          <w:sz w:val="24"/>
          <w:szCs w:val="24"/>
          <w:rtl/>
        </w:rPr>
        <w:softHyphen/>
      </w:r>
      <w:r w:rsidR="00FD257F" w:rsidRPr="004950A1">
        <w:rPr>
          <w:rFonts w:cs="B Nazanin" w:hint="cs"/>
          <w:sz w:val="24"/>
          <w:szCs w:val="24"/>
          <w:rtl/>
        </w:rPr>
        <w:t>کنم رفتن به مسجد، تلف کردن وقتم است.</w:t>
      </w:r>
    </w:p>
    <w:p w:rsidR="00FD257F" w:rsidRPr="004950A1" w:rsidRDefault="00F022D6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6. می</w:t>
      </w:r>
      <w:r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خواهم در زندگی</w:t>
      </w:r>
      <w:r w:rsidR="00FD257F" w:rsidRPr="004950A1">
        <w:rPr>
          <w:rFonts w:cs="B Nazanin" w:hint="cs"/>
          <w:sz w:val="24"/>
          <w:szCs w:val="24"/>
          <w:rtl/>
        </w:rPr>
        <w:t>م از قوانین خداوند اطاعت کنم.</w:t>
      </w:r>
    </w:p>
    <w:p w:rsidR="00FD257F" w:rsidRPr="004950A1" w:rsidRDefault="00F022D6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7. من فکر می</w:t>
      </w:r>
      <w:r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کنم، سخنرانی</w:t>
      </w:r>
      <w:r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ها در مسجد کسالت</w:t>
      </w:r>
      <w:r w:rsidRPr="004950A1">
        <w:rPr>
          <w:rFonts w:cs="B Nazanin"/>
          <w:sz w:val="24"/>
          <w:szCs w:val="24"/>
          <w:rtl/>
        </w:rPr>
        <w:softHyphen/>
      </w:r>
      <w:r w:rsidR="00FD257F" w:rsidRPr="004950A1">
        <w:rPr>
          <w:rFonts w:cs="B Nazanin" w:hint="cs"/>
          <w:sz w:val="24"/>
          <w:szCs w:val="24"/>
          <w:rtl/>
        </w:rPr>
        <w:t>بار است.</w:t>
      </w:r>
    </w:p>
    <w:p w:rsidR="00FD257F" w:rsidRPr="004950A1" w:rsidRDefault="00F022D6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8. خداوند به من کمک می</w:t>
      </w:r>
      <w:r w:rsidRPr="004950A1">
        <w:rPr>
          <w:rFonts w:cs="B Nazanin"/>
          <w:sz w:val="24"/>
          <w:szCs w:val="24"/>
          <w:rtl/>
        </w:rPr>
        <w:softHyphen/>
      </w:r>
      <w:r w:rsidR="00FD257F" w:rsidRPr="004950A1">
        <w:rPr>
          <w:rFonts w:cs="B Nazanin" w:hint="cs"/>
          <w:sz w:val="24"/>
          <w:szCs w:val="24"/>
          <w:rtl/>
        </w:rPr>
        <w:t xml:space="preserve">کند که زندگی خود را بهتر جلو ببرم. 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9. من خیلی دوست دارم درباره خدا، بیاموزم.</w:t>
      </w:r>
      <w:r w:rsidRPr="004950A1">
        <w:rPr>
          <w:rFonts w:cs="B Nazanin" w:hint="cs"/>
          <w:sz w:val="24"/>
          <w:szCs w:val="24"/>
        </w:rPr>
        <w:t xml:space="preserve"> 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 xml:space="preserve">10. </w:t>
      </w:r>
      <w:r w:rsidR="00C55D5F" w:rsidRPr="004950A1">
        <w:rPr>
          <w:rFonts w:cs="B Nazanin" w:hint="cs"/>
          <w:sz w:val="24"/>
          <w:szCs w:val="24"/>
          <w:rtl/>
        </w:rPr>
        <w:t>اسلام</w:t>
      </w:r>
      <w:r w:rsidRPr="004950A1">
        <w:rPr>
          <w:rFonts w:cs="B Nazanin" w:hint="cs"/>
          <w:sz w:val="24"/>
          <w:szCs w:val="24"/>
          <w:rtl/>
        </w:rPr>
        <w:t xml:space="preserve"> برای من خیلی مهم است.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11. من با</w:t>
      </w:r>
      <w:r w:rsidR="00F022D6" w:rsidRPr="004950A1">
        <w:rPr>
          <w:rFonts w:cs="B Nazanin" w:hint="cs"/>
          <w:sz w:val="24"/>
          <w:szCs w:val="24"/>
          <w:rtl/>
        </w:rPr>
        <w:t>ور دارم که خدا به آدم ها کمک می</w:t>
      </w:r>
      <w:r w:rsidR="00F022D6"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کند.</w:t>
      </w:r>
    </w:p>
    <w:p w:rsidR="00C55D5F" w:rsidRPr="004950A1" w:rsidRDefault="00C55D5F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12. دعا و</w:t>
      </w:r>
      <w:r w:rsidR="00F022D6" w:rsidRPr="004950A1">
        <w:rPr>
          <w:rFonts w:cs="B Nazanin" w:hint="cs"/>
          <w:sz w:val="24"/>
          <w:szCs w:val="24"/>
          <w:rtl/>
        </w:rPr>
        <w:t xml:space="preserve"> نماز خواندن بسيار به من كمك مي</w:t>
      </w:r>
      <w:r w:rsidR="00F022D6"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كند.</w:t>
      </w:r>
    </w:p>
    <w:p w:rsidR="00C55D5F" w:rsidRPr="004950A1" w:rsidRDefault="00C55D5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 xml:space="preserve">13. </w:t>
      </w:r>
      <w:r w:rsidR="00F022D6" w:rsidRPr="004950A1">
        <w:rPr>
          <w:rFonts w:cs="B Nazanin" w:hint="cs"/>
          <w:sz w:val="24"/>
          <w:szCs w:val="24"/>
          <w:rtl/>
        </w:rPr>
        <w:t>احساس مي</w:t>
      </w:r>
      <w:r w:rsidR="00F022D6"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كنم به خداوند بسيار نزديكم.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1</w:t>
      </w:r>
      <w:r w:rsidR="00C55D5F" w:rsidRPr="004950A1">
        <w:rPr>
          <w:rFonts w:cs="B Nazanin" w:hint="cs"/>
          <w:sz w:val="24"/>
          <w:szCs w:val="24"/>
          <w:rtl/>
        </w:rPr>
        <w:t>4</w:t>
      </w:r>
      <w:r w:rsidR="00F022D6" w:rsidRPr="004950A1">
        <w:rPr>
          <w:rFonts w:cs="B Nazanin" w:hint="cs"/>
          <w:sz w:val="24"/>
          <w:szCs w:val="24"/>
          <w:rtl/>
        </w:rPr>
        <w:t>. من فکر می</w:t>
      </w:r>
      <w:r w:rsidR="00F022D6"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کنم نماز چیز خوبی است.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1</w:t>
      </w:r>
      <w:r w:rsidR="00C55D5F" w:rsidRPr="004950A1">
        <w:rPr>
          <w:rFonts w:cs="B Nazanin" w:hint="cs"/>
          <w:sz w:val="24"/>
          <w:szCs w:val="24"/>
          <w:rtl/>
        </w:rPr>
        <w:t>5</w:t>
      </w:r>
      <w:r w:rsidRPr="004950A1">
        <w:rPr>
          <w:rFonts w:cs="B Nazanin" w:hint="cs"/>
          <w:sz w:val="24"/>
          <w:szCs w:val="24"/>
          <w:rtl/>
        </w:rPr>
        <w:t>. من فکر می</w:t>
      </w:r>
      <w:r w:rsidR="00F022D6"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کنم ، قرآن کهنه شده است.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1</w:t>
      </w:r>
      <w:r w:rsidR="00C55D5F" w:rsidRPr="004950A1">
        <w:rPr>
          <w:rFonts w:cs="B Nazanin" w:hint="cs"/>
          <w:sz w:val="24"/>
          <w:szCs w:val="24"/>
          <w:rtl/>
        </w:rPr>
        <w:t>6</w:t>
      </w:r>
      <w:r w:rsidRPr="004950A1">
        <w:rPr>
          <w:rFonts w:cs="B Nazanin" w:hint="cs"/>
          <w:sz w:val="24"/>
          <w:szCs w:val="24"/>
          <w:rtl/>
        </w:rPr>
        <w:t xml:space="preserve">. من باور دارم خداوند به </w:t>
      </w:r>
      <w:r w:rsidR="00F022D6" w:rsidRPr="004950A1">
        <w:rPr>
          <w:rFonts w:cs="B Nazanin" w:hint="cs"/>
          <w:sz w:val="24"/>
          <w:szCs w:val="24"/>
          <w:rtl/>
        </w:rPr>
        <w:t>دعاها گوش می</w:t>
      </w:r>
      <w:r w:rsidR="00F022D6"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دهد.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1</w:t>
      </w:r>
      <w:r w:rsidR="00C55D5F" w:rsidRPr="004950A1">
        <w:rPr>
          <w:rFonts w:cs="B Nazanin" w:hint="cs"/>
          <w:sz w:val="24"/>
          <w:szCs w:val="24"/>
          <w:rtl/>
        </w:rPr>
        <w:t>7</w:t>
      </w:r>
      <w:r w:rsidRPr="004950A1">
        <w:rPr>
          <w:rFonts w:cs="B Nazanin" w:hint="cs"/>
          <w:sz w:val="24"/>
          <w:szCs w:val="24"/>
          <w:rtl/>
        </w:rPr>
        <w:t xml:space="preserve">. خدا برای من </w:t>
      </w:r>
      <w:r w:rsidR="00C55D5F" w:rsidRPr="004950A1">
        <w:rPr>
          <w:rFonts w:cs="B Nazanin" w:hint="cs"/>
          <w:sz w:val="24"/>
          <w:szCs w:val="24"/>
          <w:rtl/>
        </w:rPr>
        <w:t>به معناي همه چيز است.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1</w:t>
      </w:r>
      <w:r w:rsidR="00C55D5F" w:rsidRPr="004950A1">
        <w:rPr>
          <w:rFonts w:cs="B Nazanin" w:hint="cs"/>
          <w:sz w:val="24"/>
          <w:szCs w:val="24"/>
          <w:rtl/>
        </w:rPr>
        <w:t>8</w:t>
      </w:r>
      <w:r w:rsidRPr="004950A1">
        <w:rPr>
          <w:rFonts w:cs="B Nazanin" w:hint="cs"/>
          <w:sz w:val="24"/>
          <w:szCs w:val="24"/>
          <w:rtl/>
        </w:rPr>
        <w:t>. خدا برای من خیلی واقعی است.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1</w:t>
      </w:r>
      <w:r w:rsidR="00C55D5F" w:rsidRPr="004950A1">
        <w:rPr>
          <w:rFonts w:cs="B Nazanin" w:hint="cs"/>
          <w:sz w:val="24"/>
          <w:szCs w:val="24"/>
          <w:rtl/>
        </w:rPr>
        <w:t>9</w:t>
      </w:r>
      <w:r w:rsidR="00F022D6" w:rsidRPr="004950A1">
        <w:rPr>
          <w:rFonts w:cs="B Nazanin" w:hint="cs"/>
          <w:sz w:val="24"/>
          <w:szCs w:val="24"/>
          <w:rtl/>
        </w:rPr>
        <w:t>. من فکر می</w:t>
      </w:r>
      <w:r w:rsidR="00F022D6"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 xml:space="preserve">کنم دعا </w:t>
      </w:r>
      <w:r w:rsidR="00F022D6" w:rsidRPr="004950A1">
        <w:rPr>
          <w:rFonts w:cs="B Nazanin" w:hint="cs"/>
          <w:sz w:val="24"/>
          <w:szCs w:val="24"/>
          <w:rtl/>
        </w:rPr>
        <w:t>کردن فایده</w:t>
      </w:r>
      <w:r w:rsidR="00F022D6" w:rsidRPr="004950A1">
        <w:rPr>
          <w:rFonts w:cs="B Nazanin"/>
          <w:sz w:val="24"/>
          <w:szCs w:val="24"/>
          <w:rtl/>
        </w:rPr>
        <w:softHyphen/>
      </w:r>
      <w:r w:rsidRPr="004950A1">
        <w:rPr>
          <w:rFonts w:cs="B Nazanin" w:hint="cs"/>
          <w:sz w:val="24"/>
          <w:szCs w:val="24"/>
          <w:rtl/>
        </w:rPr>
        <w:t>ای ندارد.</w:t>
      </w:r>
    </w:p>
    <w:p w:rsidR="00FD257F" w:rsidRPr="004950A1" w:rsidRDefault="00C55D5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20</w:t>
      </w:r>
      <w:r w:rsidR="00FD257F" w:rsidRPr="004950A1">
        <w:rPr>
          <w:rFonts w:cs="B Nazanin" w:hint="cs"/>
          <w:sz w:val="24"/>
          <w:szCs w:val="24"/>
          <w:rtl/>
        </w:rPr>
        <w:t>. باور به خداوند برایم بسیار مهم است.</w:t>
      </w:r>
    </w:p>
    <w:p w:rsidR="00FD257F" w:rsidRPr="004950A1" w:rsidRDefault="00C55D5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21</w:t>
      </w:r>
      <w:r w:rsidR="00FD257F" w:rsidRPr="004950A1">
        <w:rPr>
          <w:rFonts w:cs="B Nazanin" w:hint="cs"/>
          <w:sz w:val="24"/>
          <w:szCs w:val="24"/>
          <w:rtl/>
        </w:rPr>
        <w:t xml:space="preserve">. برایم سخت </w:t>
      </w:r>
      <w:r w:rsidRPr="004950A1">
        <w:rPr>
          <w:rFonts w:cs="B Nazanin" w:hint="cs"/>
          <w:sz w:val="24"/>
          <w:szCs w:val="24"/>
          <w:rtl/>
        </w:rPr>
        <w:t>نيست</w:t>
      </w:r>
      <w:r w:rsidR="00FD257F" w:rsidRPr="004950A1">
        <w:rPr>
          <w:rFonts w:cs="B Nazanin" w:hint="cs"/>
          <w:sz w:val="24"/>
          <w:szCs w:val="24"/>
          <w:rtl/>
        </w:rPr>
        <w:t xml:space="preserve"> که به خدا معتقد باشم.</w:t>
      </w:r>
    </w:p>
    <w:p w:rsidR="00FD257F" w:rsidRPr="004950A1" w:rsidRDefault="00C55D5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22</w:t>
      </w:r>
      <w:r w:rsidR="00FD257F" w:rsidRPr="004950A1">
        <w:rPr>
          <w:rFonts w:cs="B Nazanin" w:hint="cs"/>
          <w:sz w:val="24"/>
          <w:szCs w:val="24"/>
          <w:rtl/>
        </w:rPr>
        <w:t>. از اینکه مسلمانم خوشحالم.</w:t>
      </w:r>
    </w:p>
    <w:p w:rsidR="00FD257F" w:rsidRPr="004950A1" w:rsidRDefault="00FD257F" w:rsidP="00F022D6">
      <w:pPr>
        <w:spacing w:after="0"/>
        <w:jc w:val="lowKashida"/>
        <w:rPr>
          <w:rFonts w:cs="B Nazanin"/>
          <w:sz w:val="24"/>
          <w:szCs w:val="24"/>
        </w:rPr>
      </w:pPr>
      <w:r w:rsidRPr="004950A1">
        <w:rPr>
          <w:rFonts w:cs="B Nazanin" w:hint="cs"/>
          <w:sz w:val="24"/>
          <w:szCs w:val="24"/>
          <w:rtl/>
        </w:rPr>
        <w:t>2</w:t>
      </w:r>
      <w:r w:rsidR="00C55D5F" w:rsidRPr="004950A1">
        <w:rPr>
          <w:rFonts w:cs="B Nazanin" w:hint="cs"/>
          <w:sz w:val="24"/>
          <w:szCs w:val="24"/>
          <w:rtl/>
        </w:rPr>
        <w:t>3</w:t>
      </w:r>
      <w:r w:rsidRPr="004950A1">
        <w:rPr>
          <w:rFonts w:cs="B Nazanin" w:hint="cs"/>
          <w:sz w:val="24"/>
          <w:szCs w:val="24"/>
          <w:rtl/>
        </w:rPr>
        <w:t>. من دوست دارم از زندگی پیامبر (سنت) پیروی کنم.</w:t>
      </w:r>
    </w:p>
    <w:p w:rsidR="00903825" w:rsidRPr="004950A1" w:rsidRDefault="00903825" w:rsidP="00F022D6">
      <w:pPr>
        <w:spacing w:after="0"/>
        <w:jc w:val="lowKashida"/>
        <w:rPr>
          <w:rFonts w:cs="B Nazanin"/>
          <w:sz w:val="24"/>
          <w:szCs w:val="24"/>
          <w:rtl/>
        </w:rPr>
      </w:pPr>
      <w:r w:rsidRPr="004950A1">
        <w:rPr>
          <w:rFonts w:cs="B Nazanin" w:hint="cs"/>
          <w:sz w:val="24"/>
          <w:szCs w:val="24"/>
          <w:rtl/>
        </w:rPr>
        <w:t>مواد وارونه: 5، 7، 15، 19</w:t>
      </w:r>
      <w:bookmarkEnd w:id="0"/>
    </w:p>
    <w:sectPr w:rsidR="00903825" w:rsidRPr="00495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2B1"/>
    <w:multiLevelType w:val="hybridMultilevel"/>
    <w:tmpl w:val="C786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7F"/>
    <w:rsid w:val="00081EE3"/>
    <w:rsid w:val="004950A1"/>
    <w:rsid w:val="00736EAA"/>
    <w:rsid w:val="00903825"/>
    <w:rsid w:val="00C55D5F"/>
    <w:rsid w:val="00DC4C96"/>
    <w:rsid w:val="00F022D6"/>
    <w:rsid w:val="00FC5D8B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6AA9C-39B8-4A57-B688-D31C3A2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510688058</dc:creator>
  <cp:lastModifiedBy>Moorche</cp:lastModifiedBy>
  <cp:revision>7</cp:revision>
  <dcterms:created xsi:type="dcterms:W3CDTF">2013-10-17T11:27:00Z</dcterms:created>
  <dcterms:modified xsi:type="dcterms:W3CDTF">2018-08-23T15:36:00Z</dcterms:modified>
</cp:coreProperties>
</file>